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C08" w:rsidRPr="008A4C08" w:rsidRDefault="008A4C08" w:rsidP="00630C5B">
      <w:pPr>
        <w:jc w:val="center"/>
        <w:rPr>
          <w:b/>
          <w:sz w:val="28"/>
          <w:szCs w:val="28"/>
        </w:rPr>
      </w:pPr>
      <w:r w:rsidRPr="008A4C08">
        <w:rPr>
          <w:b/>
          <w:sz w:val="28"/>
          <w:szCs w:val="28"/>
        </w:rPr>
        <w:t>OUR LADY OF</w:t>
      </w:r>
      <w:bookmarkStart w:id="0" w:name="_GoBack"/>
      <w:bookmarkEnd w:id="0"/>
      <w:r w:rsidRPr="008A4C08">
        <w:rPr>
          <w:b/>
          <w:sz w:val="28"/>
          <w:szCs w:val="28"/>
        </w:rPr>
        <w:t xml:space="preserve"> PEACE </w:t>
      </w:r>
      <w:r w:rsidR="00335608">
        <w:rPr>
          <w:b/>
          <w:sz w:val="28"/>
          <w:szCs w:val="28"/>
        </w:rPr>
        <w:t xml:space="preserve">DEVELOPMENT </w:t>
      </w:r>
      <w:r w:rsidRPr="008A4C08">
        <w:rPr>
          <w:b/>
          <w:sz w:val="28"/>
          <w:szCs w:val="28"/>
        </w:rPr>
        <w:t>OFFICER JOB DESCRIPTION</w:t>
      </w:r>
    </w:p>
    <w:p w:rsidR="00335608" w:rsidRDefault="00335608">
      <w:r>
        <w:t>The Development</w:t>
      </w:r>
      <w:r w:rsidR="002A67B4">
        <w:t xml:space="preserve"> Officer </w:t>
      </w:r>
      <w:r w:rsidR="00E25F85">
        <w:t xml:space="preserve">position </w:t>
      </w:r>
      <w:r w:rsidR="002A67B4">
        <w:t>at Our Lady of P</w:t>
      </w:r>
      <w:r>
        <w:t xml:space="preserve">eace provides an opportunity </w:t>
      </w:r>
      <w:r w:rsidR="002A67B4">
        <w:t>to contribute to a Hospice</w:t>
      </w:r>
      <w:r>
        <w:t xml:space="preserve"> and Home Care</w:t>
      </w:r>
      <w:r w:rsidR="002A67B4">
        <w:t xml:space="preserve"> organization</w:t>
      </w:r>
      <w:r>
        <w:t xml:space="preserve">’s resources through professional participation in Annual Fund, </w:t>
      </w:r>
      <w:r w:rsidR="00D914DE">
        <w:t>special e</w:t>
      </w:r>
      <w:r>
        <w:t>vents, supporting organizations</w:t>
      </w:r>
      <w:r w:rsidR="00D914DE">
        <w:t>, planned giving</w:t>
      </w:r>
      <w:r>
        <w:t xml:space="preserve"> and major donor activities.</w:t>
      </w:r>
    </w:p>
    <w:p w:rsidR="002A67B4" w:rsidRDefault="002A67B4">
      <w:r>
        <w:t xml:space="preserve">The primary </w:t>
      </w:r>
      <w:r w:rsidR="00335608">
        <w:t xml:space="preserve">role of the Development Officer </w:t>
      </w:r>
      <w:r w:rsidR="008A4C08">
        <w:t>at</w:t>
      </w:r>
      <w:r>
        <w:t xml:space="preserve"> Our</w:t>
      </w:r>
      <w:r w:rsidR="00335608">
        <w:t xml:space="preserve"> Lady of Peace will be to work with</w:t>
      </w:r>
      <w:r>
        <w:t xml:space="preserve"> </w:t>
      </w:r>
      <w:r w:rsidR="00D914DE">
        <w:t xml:space="preserve">and report to </w:t>
      </w:r>
      <w:r>
        <w:t>th</w:t>
      </w:r>
      <w:r w:rsidR="008A4C08">
        <w:t>e Director of Development in</w:t>
      </w:r>
      <w:r>
        <w:t xml:space="preserve"> </w:t>
      </w:r>
      <w:r w:rsidR="00335608">
        <w:t>continuing to build</w:t>
      </w:r>
      <w:r>
        <w:t xml:space="preserve"> a constituency of </w:t>
      </w:r>
      <w:r w:rsidR="00335608">
        <w:t xml:space="preserve">institutional and individual </w:t>
      </w:r>
      <w:r>
        <w:t>dono</w:t>
      </w:r>
      <w:r w:rsidR="00335608">
        <w:t>rs who collectively</w:t>
      </w:r>
      <w:r w:rsidR="008A114E">
        <w:t xml:space="preserve"> will </w:t>
      </w:r>
      <w:r w:rsidR="00335608">
        <w:t>significantly increase contributions to positively impact</w:t>
      </w:r>
      <w:r>
        <w:t xml:space="preserve"> the lives of our patients and their families.</w:t>
      </w:r>
    </w:p>
    <w:p w:rsidR="002A67B4" w:rsidRDefault="002A67B4">
      <w:r>
        <w:t xml:space="preserve">This position will focus primarily on </w:t>
      </w:r>
      <w:r w:rsidR="00335608">
        <w:t xml:space="preserve">developing constituency among </w:t>
      </w:r>
      <w:r>
        <w:t>current and prospective donors</w:t>
      </w:r>
      <w:r w:rsidR="00335608">
        <w:t>,</w:t>
      </w:r>
      <w:r>
        <w:t xml:space="preserve"> including individuals, families, foundations</w:t>
      </w:r>
      <w:r w:rsidR="00335608">
        <w:t>,</w:t>
      </w:r>
      <w:r>
        <w:t xml:space="preserve"> corporations</w:t>
      </w:r>
      <w:r w:rsidR="00335608">
        <w:t xml:space="preserve">, </w:t>
      </w:r>
      <w:r w:rsidR="008A114E">
        <w:t>religious organizations</w:t>
      </w:r>
      <w:r w:rsidR="00335608">
        <w:t xml:space="preserve"> and businesses employing the</w:t>
      </w:r>
      <w:r>
        <w:t xml:space="preserve"> ethic</w:t>
      </w:r>
      <w:r w:rsidR="00335608">
        <w:t>al and donor-centered practices</w:t>
      </w:r>
      <w:r w:rsidR="00E940DA">
        <w:t xml:space="preserve"> of fundraising at Our Lady of P</w:t>
      </w:r>
      <w:r w:rsidR="00335608">
        <w:t>eace.</w:t>
      </w:r>
    </w:p>
    <w:p w:rsidR="007F5DF3" w:rsidRPr="007F5DF3" w:rsidRDefault="007F5DF3" w:rsidP="007F5DF3">
      <w:pPr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The position is full-time. Compensation based on experience. Employee </w:t>
      </w:r>
      <w:r w:rsidR="005767F3">
        <w:t>benefits offered.</w:t>
      </w:r>
    </w:p>
    <w:p w:rsidR="002A67B4" w:rsidRPr="002A67B4" w:rsidRDefault="002A67B4">
      <w:pPr>
        <w:rPr>
          <w:b/>
        </w:rPr>
      </w:pPr>
      <w:r w:rsidRPr="002A67B4">
        <w:rPr>
          <w:b/>
        </w:rPr>
        <w:t>Responsibilities will include but are not limited to:</w:t>
      </w:r>
      <w:r w:rsidR="00D914DE">
        <w:rPr>
          <w:b/>
        </w:rPr>
        <w:t xml:space="preserve"> </w:t>
      </w:r>
    </w:p>
    <w:p w:rsidR="002A67B4" w:rsidRDefault="00335608" w:rsidP="00080CA5">
      <w:pPr>
        <w:pStyle w:val="ListParagraph"/>
        <w:numPr>
          <w:ilvl w:val="0"/>
          <w:numId w:val="3"/>
        </w:numPr>
      </w:pPr>
      <w:r>
        <w:t>Growing revenue to meet and</w:t>
      </w:r>
      <w:r w:rsidR="002A67B4">
        <w:t xml:space="preserve"> exceed individual and overall goals</w:t>
      </w:r>
      <w:r w:rsidR="00D67384">
        <w:t xml:space="preserve"> as part of a fundraising team</w:t>
      </w:r>
    </w:p>
    <w:p w:rsidR="002A67B4" w:rsidRDefault="00E25F85" w:rsidP="00080CA5">
      <w:pPr>
        <w:pStyle w:val="ListParagraph"/>
        <w:numPr>
          <w:ilvl w:val="0"/>
          <w:numId w:val="3"/>
        </w:numPr>
      </w:pPr>
      <w:r>
        <w:t>Identify, cultivate, solicit</w:t>
      </w:r>
      <w:r w:rsidR="00397B9A">
        <w:t>,</w:t>
      </w:r>
      <w:r>
        <w:t xml:space="preserve"> </w:t>
      </w:r>
      <w:r w:rsidR="002A67B4">
        <w:t>and steward current and prospective major donors</w:t>
      </w:r>
    </w:p>
    <w:p w:rsidR="002A67B4" w:rsidRDefault="002A67B4" w:rsidP="00080CA5">
      <w:pPr>
        <w:pStyle w:val="ListParagraph"/>
        <w:numPr>
          <w:ilvl w:val="0"/>
          <w:numId w:val="3"/>
        </w:numPr>
      </w:pPr>
      <w:r>
        <w:t xml:space="preserve">Partner with </w:t>
      </w:r>
      <w:r w:rsidR="00335608">
        <w:t xml:space="preserve">OLP </w:t>
      </w:r>
      <w:r>
        <w:t xml:space="preserve">colleagues </w:t>
      </w:r>
      <w:r w:rsidR="00335608">
        <w:t>to present a compelling case to individuals and organizations throughout the Twin Cities</w:t>
      </w:r>
    </w:p>
    <w:p w:rsidR="002A67B4" w:rsidRDefault="00DA6F78" w:rsidP="00080CA5">
      <w:pPr>
        <w:pStyle w:val="ListParagraph"/>
        <w:numPr>
          <w:ilvl w:val="0"/>
          <w:numId w:val="3"/>
        </w:numPr>
      </w:pPr>
      <w:r>
        <w:t>Represent the interest</w:t>
      </w:r>
      <w:r w:rsidR="00335608">
        <w:t>s</w:t>
      </w:r>
      <w:r>
        <w:t xml:space="preserve"> of the donor and have an understanding of their</w:t>
      </w:r>
      <w:r w:rsidR="00BC270F">
        <w:t xml:space="preserve"> values</w:t>
      </w:r>
    </w:p>
    <w:p w:rsidR="00DA6F78" w:rsidRDefault="00DA6F78" w:rsidP="00080CA5">
      <w:pPr>
        <w:pStyle w:val="ListParagraph"/>
        <w:numPr>
          <w:ilvl w:val="0"/>
          <w:numId w:val="3"/>
        </w:numPr>
      </w:pPr>
      <w:r>
        <w:t xml:space="preserve">Ensure that donor records </w:t>
      </w:r>
      <w:r w:rsidR="008A114E">
        <w:t xml:space="preserve">and reports </w:t>
      </w:r>
      <w:r>
        <w:t>are managed responsibly and confidentially</w:t>
      </w:r>
    </w:p>
    <w:p w:rsidR="00335608" w:rsidRPr="00080CA5" w:rsidRDefault="00335608" w:rsidP="00080CA5">
      <w:pPr>
        <w:pStyle w:val="ListParagraph"/>
        <w:numPr>
          <w:ilvl w:val="0"/>
          <w:numId w:val="3"/>
        </w:numPr>
        <w:rPr>
          <w:b/>
        </w:rPr>
      </w:pPr>
      <w:r>
        <w:t>Communicate i</w:t>
      </w:r>
      <w:r w:rsidR="00DA6F78">
        <w:t xml:space="preserve">n a timely manner all </w:t>
      </w:r>
      <w:r w:rsidR="00E25F85">
        <w:t>donor</w:t>
      </w:r>
      <w:r>
        <w:t xml:space="preserve"> and prospect</w:t>
      </w:r>
      <w:r w:rsidR="00E25F85">
        <w:t xml:space="preserve"> </w:t>
      </w:r>
      <w:r w:rsidR="00DA6F78">
        <w:t xml:space="preserve">contact </w:t>
      </w:r>
      <w:r w:rsidR="008A114E" w:rsidRPr="00080CA5">
        <w:rPr>
          <w:b/>
        </w:rPr>
        <w:t xml:space="preserve"> </w:t>
      </w:r>
    </w:p>
    <w:p w:rsidR="00DA6F78" w:rsidRPr="00335608" w:rsidRDefault="008A114E" w:rsidP="00335608">
      <w:pPr>
        <w:rPr>
          <w:b/>
        </w:rPr>
      </w:pPr>
      <w:r>
        <w:rPr>
          <w:b/>
        </w:rPr>
        <w:t>We are interested in hearing from those who have the following:</w:t>
      </w:r>
    </w:p>
    <w:p w:rsidR="00DA6F78" w:rsidRDefault="00DA6F78" w:rsidP="00080CA5">
      <w:pPr>
        <w:pStyle w:val="ListParagraph"/>
        <w:numPr>
          <w:ilvl w:val="0"/>
          <w:numId w:val="2"/>
        </w:numPr>
      </w:pPr>
      <w:r>
        <w:t xml:space="preserve">Bachelors Degree </w:t>
      </w:r>
    </w:p>
    <w:p w:rsidR="00DA6F78" w:rsidRDefault="00DA6F78" w:rsidP="00080CA5">
      <w:pPr>
        <w:pStyle w:val="ListParagraph"/>
        <w:numPr>
          <w:ilvl w:val="0"/>
          <w:numId w:val="2"/>
        </w:numPr>
      </w:pPr>
      <w:r>
        <w:t xml:space="preserve">3-5 years </w:t>
      </w:r>
      <w:r w:rsidR="00397B9A">
        <w:t xml:space="preserve">of </w:t>
      </w:r>
      <w:r>
        <w:t>experience with Major Gifts</w:t>
      </w:r>
      <w:r w:rsidR="00D914DE">
        <w:t xml:space="preserve"> a</w:t>
      </w:r>
      <w:r w:rsidR="005767F3">
        <w:t>n</w:t>
      </w:r>
      <w:r w:rsidR="00D914DE">
        <w:t>d Annual Fund</w:t>
      </w:r>
      <w:r w:rsidR="00397B9A">
        <w:t>s</w:t>
      </w:r>
      <w:r w:rsidR="00D914DE">
        <w:t>, or equivalent experience</w:t>
      </w:r>
    </w:p>
    <w:p w:rsidR="00DA6F78" w:rsidRDefault="00DA6F78" w:rsidP="00080CA5">
      <w:pPr>
        <w:pStyle w:val="ListParagraph"/>
        <w:numPr>
          <w:ilvl w:val="0"/>
          <w:numId w:val="2"/>
        </w:numPr>
      </w:pPr>
      <w:r>
        <w:t>Strong analytical, verbal communication</w:t>
      </w:r>
      <w:r w:rsidR="00397B9A">
        <w:t>,</w:t>
      </w:r>
      <w:r>
        <w:t xml:space="preserve"> and writing skills</w:t>
      </w:r>
    </w:p>
    <w:p w:rsidR="00DA6F78" w:rsidRDefault="00DA6F78" w:rsidP="00080CA5">
      <w:pPr>
        <w:pStyle w:val="ListParagraph"/>
        <w:numPr>
          <w:ilvl w:val="0"/>
          <w:numId w:val="2"/>
        </w:numPr>
      </w:pPr>
      <w:r>
        <w:t>Motivated, results-orient</w:t>
      </w:r>
      <w:r w:rsidR="00615826">
        <w:t>ed, high energy</w:t>
      </w:r>
      <w:r w:rsidR="00397B9A">
        <w:t>,</w:t>
      </w:r>
      <w:r w:rsidR="00615826">
        <w:t xml:space="preserve"> and trustworthy</w:t>
      </w:r>
    </w:p>
    <w:p w:rsidR="008A114E" w:rsidRDefault="00DA6F78" w:rsidP="00080CA5">
      <w:pPr>
        <w:pStyle w:val="ListParagraph"/>
        <w:numPr>
          <w:ilvl w:val="0"/>
          <w:numId w:val="2"/>
        </w:numPr>
      </w:pPr>
      <w:r>
        <w:t>Superior interpersonal skills with understanding, empathy</w:t>
      </w:r>
      <w:r w:rsidR="00397B9A">
        <w:t>,</w:t>
      </w:r>
      <w:r>
        <w:t xml:space="preserve"> and listening</w:t>
      </w:r>
    </w:p>
    <w:p w:rsidR="008A114E" w:rsidRDefault="008A114E" w:rsidP="00080CA5">
      <w:pPr>
        <w:pStyle w:val="ListParagraph"/>
        <w:numPr>
          <w:ilvl w:val="0"/>
          <w:numId w:val="2"/>
        </w:numPr>
      </w:pPr>
      <w:r>
        <w:t>Understanding and ability to use Social Media and other digital communication</w:t>
      </w:r>
    </w:p>
    <w:p w:rsidR="00DA6F78" w:rsidRDefault="00DA6F78" w:rsidP="00080CA5">
      <w:pPr>
        <w:pStyle w:val="ListParagraph"/>
        <w:numPr>
          <w:ilvl w:val="0"/>
          <w:numId w:val="2"/>
        </w:numPr>
      </w:pPr>
      <w:r>
        <w:t>Proficient in Word, Excel, PPT, Outlook</w:t>
      </w:r>
    </w:p>
    <w:p w:rsidR="00DA6F78" w:rsidRDefault="00DA6F78" w:rsidP="00080CA5">
      <w:pPr>
        <w:pStyle w:val="ListParagraph"/>
        <w:numPr>
          <w:ilvl w:val="0"/>
          <w:numId w:val="2"/>
        </w:numPr>
      </w:pPr>
      <w:r>
        <w:t>Understanding of basic data-entry (</w:t>
      </w:r>
      <w:proofErr w:type="spellStart"/>
      <w:r>
        <w:t>Blackbaud</w:t>
      </w:r>
      <w:proofErr w:type="spellEnd"/>
      <w:r>
        <w:t xml:space="preserve"> and Raiser’s Edge database)</w:t>
      </w:r>
    </w:p>
    <w:p w:rsidR="008A4C08" w:rsidRDefault="008A4C08" w:rsidP="00080CA5">
      <w:pPr>
        <w:pStyle w:val="ListParagraph"/>
        <w:numPr>
          <w:ilvl w:val="0"/>
          <w:numId w:val="2"/>
        </w:numPr>
      </w:pPr>
      <w:r>
        <w:t>The ability to power through challenges</w:t>
      </w:r>
    </w:p>
    <w:p w:rsidR="00D914DE" w:rsidRPr="005767F3" w:rsidRDefault="005767F3">
      <w:pPr>
        <w:rPr>
          <w:i/>
        </w:rPr>
      </w:pPr>
      <w:r>
        <w:rPr>
          <w:b/>
        </w:rPr>
        <w:t xml:space="preserve">Please apply to: </w:t>
      </w:r>
      <w:proofErr w:type="spellStart"/>
      <w:r>
        <w:rPr>
          <w:b/>
        </w:rPr>
        <w:t>Toscano</w:t>
      </w:r>
      <w:proofErr w:type="spellEnd"/>
      <w:r>
        <w:rPr>
          <w:b/>
        </w:rPr>
        <w:t xml:space="preserve"> Advisors, LLC. Dania </w:t>
      </w:r>
      <w:proofErr w:type="spellStart"/>
      <w:r>
        <w:rPr>
          <w:b/>
        </w:rPr>
        <w:t>Toscano</w:t>
      </w:r>
      <w:proofErr w:type="spellEnd"/>
      <w:r>
        <w:rPr>
          <w:b/>
        </w:rPr>
        <w:t xml:space="preserve"> Miwa   </w:t>
      </w:r>
      <w:r>
        <w:rPr>
          <w:i/>
        </w:rPr>
        <w:t>dania@toscanoadvisors.com</w:t>
      </w:r>
    </w:p>
    <w:p w:rsidR="008A114E" w:rsidRPr="00DA6F78" w:rsidRDefault="008A114E"/>
    <w:p w:rsidR="002A67B4" w:rsidRDefault="002A67B4"/>
    <w:sectPr w:rsidR="002A6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5E17"/>
    <w:multiLevelType w:val="hybridMultilevel"/>
    <w:tmpl w:val="6414ADC8"/>
    <w:lvl w:ilvl="0" w:tplc="6192AB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E1D24"/>
    <w:multiLevelType w:val="hybridMultilevel"/>
    <w:tmpl w:val="C80AB6E2"/>
    <w:lvl w:ilvl="0" w:tplc="A300D0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D14CE"/>
    <w:multiLevelType w:val="hybridMultilevel"/>
    <w:tmpl w:val="31445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B4"/>
    <w:rsid w:val="00080CA5"/>
    <w:rsid w:val="00216859"/>
    <w:rsid w:val="002A67B4"/>
    <w:rsid w:val="00335608"/>
    <w:rsid w:val="00397B9A"/>
    <w:rsid w:val="00500257"/>
    <w:rsid w:val="005767F3"/>
    <w:rsid w:val="00615826"/>
    <w:rsid w:val="00630C5B"/>
    <w:rsid w:val="00664D9B"/>
    <w:rsid w:val="00711731"/>
    <w:rsid w:val="007C280E"/>
    <w:rsid w:val="007F5DF3"/>
    <w:rsid w:val="008A114E"/>
    <w:rsid w:val="008A4C08"/>
    <w:rsid w:val="00BC270F"/>
    <w:rsid w:val="00D67384"/>
    <w:rsid w:val="00D914DE"/>
    <w:rsid w:val="00DA6F78"/>
    <w:rsid w:val="00E25F85"/>
    <w:rsid w:val="00E9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D543E"/>
  <w15:docId w15:val="{92373AD8-33E6-4325-8CE4-CC6B268D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4C0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F5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Sweeney</dc:creator>
  <cp:keywords/>
  <dc:description/>
  <cp:lastModifiedBy>Carole Joncas</cp:lastModifiedBy>
  <cp:revision>11</cp:revision>
  <cp:lastPrinted>2018-11-16T17:30:00Z</cp:lastPrinted>
  <dcterms:created xsi:type="dcterms:W3CDTF">2019-01-10T14:33:00Z</dcterms:created>
  <dcterms:modified xsi:type="dcterms:W3CDTF">2019-01-11T16:39:00Z</dcterms:modified>
</cp:coreProperties>
</file>